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3D0175" w:rsidP="00C42E8E">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8F25E1">
                      <w:t>Bedrijfseconomie bij                        IBS 2.1 oogsten (complexe machines)</w:t>
                    </w:r>
                  </w:sdtContent>
                </w:sdt>
              </w:p>
            </w:tc>
          </w:tr>
          <w:tr w:rsidR="00876DA5">
            <w:tc>
              <w:tcPr>
                <w:tcW w:w="0" w:type="auto"/>
                <w:vAlign w:val="bottom"/>
              </w:tcPr>
              <w:p w:rsidR="00876DA5" w:rsidRDefault="003D0175"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656CE5">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3C2313" w:rsidRPr="00EA2864" w:rsidRDefault="003C2313" w:rsidP="00EA2864">
                                <w:pPr>
                                  <w:spacing w:line="240" w:lineRule="auto"/>
                                  <w:rPr>
                                    <w:color w:val="404040" w:themeColor="text1" w:themeTint="BF"/>
                                    <w:sz w:val="24"/>
                                    <w:szCs w:val="24"/>
                                  </w:rPr>
                                </w:pPr>
                              </w:p>
                              <w:p w:rsidR="003C2313" w:rsidRPr="00EA2864" w:rsidRDefault="003C2313"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3C2313" w:rsidRPr="00EA2864" w:rsidRDefault="003C2313" w:rsidP="00EA2864">
                          <w:pPr>
                            <w:spacing w:line="240" w:lineRule="auto"/>
                            <w:rPr>
                              <w:color w:val="404040" w:themeColor="text1" w:themeTint="BF"/>
                              <w:sz w:val="24"/>
                              <w:szCs w:val="24"/>
                            </w:rPr>
                          </w:pPr>
                        </w:p>
                        <w:p w:rsidR="003C2313" w:rsidRPr="00EA2864" w:rsidRDefault="003C2313" w:rsidP="00EA2864">
                          <w:pPr>
                            <w:spacing w:line="240" w:lineRule="auto"/>
                            <w:rPr>
                              <w:color w:val="404040" w:themeColor="text1" w:themeTint="BF"/>
                              <w:sz w:val="24"/>
                              <w:szCs w:val="24"/>
                            </w:rPr>
                          </w:pPr>
                          <w:r w:rsidRPr="00EA2864">
                            <w:rPr>
                              <w:color w:val="404040" w:themeColor="text1" w:themeTint="BF"/>
                              <w:sz w:val="24"/>
                              <w:szCs w:val="24"/>
                            </w:rPr>
                            <w:t>E. van Erp</w:t>
                          </w:r>
                          <w:bookmarkStart w:id="1" w:name="_GoBack"/>
                          <w:bookmarkEnd w:id="1"/>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B23AAEB"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8-07-03T00:00:00Z">
                                    <w:dateFormat w:val="d-M-yyyy"/>
                                    <w:lid w:val="nl-NL"/>
                                    <w:storeMappedDataAs w:val="dateTime"/>
                                    <w:calendar w:val="gregorian"/>
                                  </w:date>
                                </w:sdtPr>
                                <w:sdtEndPr/>
                                <w:sdtContent>
                                  <w:p w:rsidR="003C2313" w:rsidRDefault="003C2313">
                                    <w:pPr>
                                      <w:pStyle w:val="Ondertitel"/>
                                      <w:spacing w:after="0"/>
                                    </w:pPr>
                                    <w:r>
                                      <w:t>3-7-2018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8-07-03T00:00:00Z">
                              <w:dateFormat w:val="d-M-yyyy"/>
                              <w:lid w:val="nl-NL"/>
                              <w:storeMappedDataAs w:val="dateTime"/>
                              <w:calendar w:val="gregorian"/>
                            </w:date>
                          </w:sdtPr>
                          <w:sdtContent>
                            <w:p w:rsidR="003C2313" w:rsidRDefault="003C2313">
                              <w:pPr>
                                <w:pStyle w:val="Ondertitel"/>
                                <w:spacing w:after="0"/>
                              </w:pPr>
                              <w:r>
                                <w:t>3-7-2018</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FF2EF25"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64A471D"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0" w:name="_Toc523383044" w:displacedByCustomXml="next"/>
    <w:sdt>
      <w:sdtPr>
        <w:rPr>
          <w:b w:val="0"/>
          <w:bCs w:val="0"/>
          <w:caps w:val="0"/>
          <w:color w:val="auto"/>
          <w:spacing w:val="0"/>
          <w:sz w:val="20"/>
          <w:szCs w:val="20"/>
        </w:rPr>
        <w:id w:val="-265072010"/>
        <w:docPartObj>
          <w:docPartGallery w:val="Table of Contents"/>
          <w:docPartUnique/>
        </w:docPartObj>
      </w:sdtPr>
      <w:sdtEndPr/>
      <w:sdtContent>
        <w:p w:rsidR="003C2313" w:rsidRDefault="003C2313" w:rsidP="003C2313">
          <w:pPr>
            <w:pStyle w:val="Kop1"/>
            <w:spacing w:line="240" w:lineRule="auto"/>
          </w:pPr>
          <w:r>
            <w:t>Voorwoord</w:t>
          </w:r>
          <w:bookmarkEnd w:id="0"/>
        </w:p>
        <w:p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Dank gaat uit naar Toon van de Wetering waarmee ik samen de eerste versie heb geschreven</w:t>
          </w:r>
          <w:r w:rsidR="007523E8">
            <w:rPr>
              <w:rFonts w:cstheme="minorHAnsi"/>
              <w:sz w:val="22"/>
              <w:szCs w:val="22"/>
            </w:rPr>
            <w:t xml:space="preserve"> en veel heb kunnen sparren</w:t>
          </w:r>
          <w:r>
            <w:rPr>
              <w:rFonts w:cstheme="minorHAnsi"/>
              <w:sz w:val="22"/>
              <w:szCs w:val="22"/>
            </w:rPr>
            <w:t xml:space="preserve">. Hopelijk wordt de soms taaie economiestof </w:t>
          </w:r>
          <w:r w:rsidR="007523E8">
            <w:rPr>
              <w:rFonts w:cstheme="minorHAnsi"/>
              <w:sz w:val="22"/>
              <w:szCs w:val="22"/>
            </w:rPr>
            <w:t>door de voorbeelden uit de sector malser.</w:t>
          </w:r>
        </w:p>
        <w:p w:rsidR="007523E8" w:rsidRDefault="007523E8" w:rsidP="003C2313">
          <w:pPr>
            <w:spacing w:line="240" w:lineRule="auto"/>
            <w:rPr>
              <w:rFonts w:cstheme="minorHAnsi"/>
              <w:sz w:val="22"/>
              <w:szCs w:val="22"/>
            </w:rPr>
          </w:pPr>
          <w:r>
            <w:rPr>
              <w:rFonts w:cstheme="minorHAnsi"/>
              <w:sz w:val="22"/>
              <w:szCs w:val="22"/>
            </w:rPr>
            <w:t>Veel lees- en leerplezier,</w:t>
          </w:r>
        </w:p>
        <w:p w:rsidR="007523E8" w:rsidRPr="00771E50" w:rsidRDefault="007523E8" w:rsidP="003C2313">
          <w:pPr>
            <w:spacing w:line="240" w:lineRule="auto"/>
            <w:rPr>
              <w:rFonts w:cstheme="minorHAnsi"/>
              <w:sz w:val="22"/>
              <w:szCs w:val="22"/>
            </w:rPr>
          </w:pPr>
          <w:r>
            <w:rPr>
              <w:rFonts w:cstheme="minorHAnsi"/>
              <w:sz w:val="22"/>
              <w:szCs w:val="22"/>
            </w:rPr>
            <w:t>Elon van Erp – Helicon Boxtel</w:t>
          </w:r>
        </w:p>
        <w:p w:rsidR="003C2313" w:rsidRDefault="003C2313">
          <w:pPr>
            <w:rPr>
              <w:b/>
              <w:bCs/>
              <w:caps/>
              <w:color w:val="FFFFFF" w:themeColor="background1"/>
              <w:spacing w:val="15"/>
              <w:sz w:val="22"/>
              <w:szCs w:val="22"/>
              <w:lang w:bidi="en-US"/>
            </w:rPr>
          </w:pPr>
          <w:r>
            <w:br w:type="page"/>
          </w:r>
        </w:p>
        <w:p w:rsidR="001F6BEB" w:rsidRDefault="001F6BEB" w:rsidP="00C42E8E">
          <w:pPr>
            <w:pStyle w:val="Kopvaninhoudsopgave"/>
            <w:spacing w:line="240" w:lineRule="auto"/>
          </w:pPr>
          <w:r>
            <w:lastRenderedPageBreak/>
            <w:t>Inhoud</w:t>
          </w:r>
        </w:p>
        <w:bookmarkStart w:id="1" w:name="_GoBack"/>
        <w:bookmarkEnd w:id="1"/>
        <w:p w:rsidR="00580628"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23383044" w:history="1">
            <w:r w:rsidR="00580628" w:rsidRPr="00167050">
              <w:rPr>
                <w:rStyle w:val="Hyperlink"/>
                <w:noProof/>
              </w:rPr>
              <w:t>Voorwoord</w:t>
            </w:r>
            <w:r w:rsidR="00580628">
              <w:rPr>
                <w:noProof/>
                <w:webHidden/>
              </w:rPr>
              <w:tab/>
            </w:r>
            <w:r w:rsidR="00580628">
              <w:rPr>
                <w:noProof/>
                <w:webHidden/>
              </w:rPr>
              <w:fldChar w:fldCharType="begin"/>
            </w:r>
            <w:r w:rsidR="00580628">
              <w:rPr>
                <w:noProof/>
                <w:webHidden/>
              </w:rPr>
              <w:instrText xml:space="preserve"> PAGEREF _Toc523383044 \h </w:instrText>
            </w:r>
            <w:r w:rsidR="00580628">
              <w:rPr>
                <w:noProof/>
                <w:webHidden/>
              </w:rPr>
            </w:r>
            <w:r w:rsidR="00580628">
              <w:rPr>
                <w:noProof/>
                <w:webHidden/>
              </w:rPr>
              <w:fldChar w:fldCharType="separate"/>
            </w:r>
            <w:r w:rsidR="00580628">
              <w:rPr>
                <w:noProof/>
                <w:webHidden/>
              </w:rPr>
              <w:t>1</w:t>
            </w:r>
            <w:r w:rsidR="00580628">
              <w:rPr>
                <w:noProof/>
                <w:webHidden/>
              </w:rPr>
              <w:fldChar w:fldCharType="end"/>
            </w:r>
          </w:hyperlink>
        </w:p>
        <w:p w:rsidR="00580628" w:rsidRDefault="00580628">
          <w:pPr>
            <w:pStyle w:val="Inhopg1"/>
            <w:tabs>
              <w:tab w:val="right" w:leader="dot" w:pos="9062"/>
            </w:tabs>
            <w:rPr>
              <w:noProof/>
              <w:sz w:val="22"/>
              <w:szCs w:val="22"/>
              <w:lang w:eastAsia="nl-NL"/>
            </w:rPr>
          </w:pPr>
          <w:hyperlink w:anchor="_Toc523383045" w:history="1">
            <w:r w:rsidRPr="00167050">
              <w:rPr>
                <w:rStyle w:val="Hyperlink"/>
                <w:noProof/>
              </w:rPr>
              <w:t>Inleiding</w:t>
            </w:r>
            <w:r>
              <w:rPr>
                <w:noProof/>
                <w:webHidden/>
              </w:rPr>
              <w:tab/>
            </w:r>
            <w:r>
              <w:rPr>
                <w:noProof/>
                <w:webHidden/>
              </w:rPr>
              <w:fldChar w:fldCharType="begin"/>
            </w:r>
            <w:r>
              <w:rPr>
                <w:noProof/>
                <w:webHidden/>
              </w:rPr>
              <w:instrText xml:space="preserve"> PAGEREF _Toc523383045 \h </w:instrText>
            </w:r>
            <w:r>
              <w:rPr>
                <w:noProof/>
                <w:webHidden/>
              </w:rPr>
            </w:r>
            <w:r>
              <w:rPr>
                <w:noProof/>
                <w:webHidden/>
              </w:rPr>
              <w:fldChar w:fldCharType="separate"/>
            </w:r>
            <w:r>
              <w:rPr>
                <w:noProof/>
                <w:webHidden/>
              </w:rPr>
              <w:t>3</w:t>
            </w:r>
            <w:r>
              <w:rPr>
                <w:noProof/>
                <w:webHidden/>
              </w:rPr>
              <w:fldChar w:fldCharType="end"/>
            </w:r>
          </w:hyperlink>
        </w:p>
        <w:p w:rsidR="00580628" w:rsidRDefault="00580628">
          <w:pPr>
            <w:pStyle w:val="Inhopg1"/>
            <w:tabs>
              <w:tab w:val="left" w:pos="400"/>
              <w:tab w:val="right" w:leader="dot" w:pos="9062"/>
            </w:tabs>
            <w:rPr>
              <w:noProof/>
              <w:sz w:val="22"/>
              <w:szCs w:val="22"/>
              <w:lang w:eastAsia="nl-NL"/>
            </w:rPr>
          </w:pPr>
          <w:hyperlink w:anchor="_Toc523383046" w:history="1">
            <w:r w:rsidRPr="00167050">
              <w:rPr>
                <w:rStyle w:val="Hyperlink"/>
                <w:noProof/>
              </w:rPr>
              <w:t>1.</w:t>
            </w:r>
            <w:r>
              <w:rPr>
                <w:noProof/>
                <w:sz w:val="22"/>
                <w:szCs w:val="22"/>
                <w:lang w:eastAsia="nl-NL"/>
              </w:rPr>
              <w:tab/>
            </w:r>
            <w:r w:rsidRPr="00167050">
              <w:rPr>
                <w:rStyle w:val="Hyperlink"/>
                <w:noProof/>
              </w:rPr>
              <w:t>Boekhouding</w:t>
            </w:r>
            <w:r>
              <w:rPr>
                <w:noProof/>
                <w:webHidden/>
              </w:rPr>
              <w:tab/>
            </w:r>
            <w:r>
              <w:rPr>
                <w:noProof/>
                <w:webHidden/>
              </w:rPr>
              <w:fldChar w:fldCharType="begin"/>
            </w:r>
            <w:r>
              <w:rPr>
                <w:noProof/>
                <w:webHidden/>
              </w:rPr>
              <w:instrText xml:space="preserve"> PAGEREF _Toc523383046 \h </w:instrText>
            </w:r>
            <w:r>
              <w:rPr>
                <w:noProof/>
                <w:webHidden/>
              </w:rPr>
            </w:r>
            <w:r>
              <w:rPr>
                <w:noProof/>
                <w:webHidden/>
              </w:rPr>
              <w:fldChar w:fldCharType="separate"/>
            </w:r>
            <w:r>
              <w:rPr>
                <w:noProof/>
                <w:webHidden/>
              </w:rPr>
              <w:t>4</w:t>
            </w:r>
            <w:r>
              <w:rPr>
                <w:noProof/>
                <w:webHidden/>
              </w:rPr>
              <w:fldChar w:fldCharType="end"/>
            </w:r>
          </w:hyperlink>
        </w:p>
        <w:p w:rsidR="00580628" w:rsidRDefault="00580628">
          <w:pPr>
            <w:pStyle w:val="Inhopg1"/>
            <w:tabs>
              <w:tab w:val="left" w:pos="400"/>
              <w:tab w:val="right" w:leader="dot" w:pos="9062"/>
            </w:tabs>
            <w:rPr>
              <w:noProof/>
              <w:sz w:val="22"/>
              <w:szCs w:val="22"/>
              <w:lang w:eastAsia="nl-NL"/>
            </w:rPr>
          </w:pPr>
          <w:hyperlink w:anchor="_Toc523383047" w:history="1">
            <w:r w:rsidRPr="00167050">
              <w:rPr>
                <w:rStyle w:val="Hyperlink"/>
                <w:noProof/>
              </w:rPr>
              <w:t>2.</w:t>
            </w:r>
            <w:r>
              <w:rPr>
                <w:noProof/>
                <w:sz w:val="22"/>
                <w:szCs w:val="22"/>
                <w:lang w:eastAsia="nl-NL"/>
              </w:rPr>
              <w:tab/>
            </w:r>
            <w:r w:rsidRPr="00167050">
              <w:rPr>
                <w:rStyle w:val="Hyperlink"/>
                <w:noProof/>
              </w:rPr>
              <w:t>Balans</w:t>
            </w:r>
            <w:r>
              <w:rPr>
                <w:noProof/>
                <w:webHidden/>
              </w:rPr>
              <w:tab/>
            </w:r>
            <w:r>
              <w:rPr>
                <w:noProof/>
                <w:webHidden/>
              </w:rPr>
              <w:fldChar w:fldCharType="begin"/>
            </w:r>
            <w:r>
              <w:rPr>
                <w:noProof/>
                <w:webHidden/>
              </w:rPr>
              <w:instrText xml:space="preserve"> PAGEREF _Toc523383047 \h </w:instrText>
            </w:r>
            <w:r>
              <w:rPr>
                <w:noProof/>
                <w:webHidden/>
              </w:rPr>
            </w:r>
            <w:r>
              <w:rPr>
                <w:noProof/>
                <w:webHidden/>
              </w:rPr>
              <w:fldChar w:fldCharType="separate"/>
            </w:r>
            <w:r>
              <w:rPr>
                <w:noProof/>
                <w:webHidden/>
              </w:rPr>
              <w:t>7</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48" w:history="1">
            <w:r w:rsidRPr="00167050">
              <w:rPr>
                <w:rStyle w:val="Hyperlink"/>
                <w:noProof/>
              </w:rPr>
              <w:t>2.1 Investeringsbalans</w:t>
            </w:r>
            <w:r>
              <w:rPr>
                <w:noProof/>
                <w:webHidden/>
              </w:rPr>
              <w:tab/>
            </w:r>
            <w:r>
              <w:rPr>
                <w:noProof/>
                <w:webHidden/>
              </w:rPr>
              <w:fldChar w:fldCharType="begin"/>
            </w:r>
            <w:r>
              <w:rPr>
                <w:noProof/>
                <w:webHidden/>
              </w:rPr>
              <w:instrText xml:space="preserve"> PAGEREF _Toc523383048 \h </w:instrText>
            </w:r>
            <w:r>
              <w:rPr>
                <w:noProof/>
                <w:webHidden/>
              </w:rPr>
            </w:r>
            <w:r>
              <w:rPr>
                <w:noProof/>
                <w:webHidden/>
              </w:rPr>
              <w:fldChar w:fldCharType="separate"/>
            </w:r>
            <w:r>
              <w:rPr>
                <w:noProof/>
                <w:webHidden/>
              </w:rPr>
              <w:t>7</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49" w:history="1">
            <w:r w:rsidRPr="00167050">
              <w:rPr>
                <w:rStyle w:val="Hyperlink"/>
                <w:noProof/>
              </w:rPr>
              <w:t>2.2 Financieringsbalans</w:t>
            </w:r>
            <w:r>
              <w:rPr>
                <w:noProof/>
                <w:webHidden/>
              </w:rPr>
              <w:tab/>
            </w:r>
            <w:r>
              <w:rPr>
                <w:noProof/>
                <w:webHidden/>
              </w:rPr>
              <w:fldChar w:fldCharType="begin"/>
            </w:r>
            <w:r>
              <w:rPr>
                <w:noProof/>
                <w:webHidden/>
              </w:rPr>
              <w:instrText xml:space="preserve"> PAGEREF _Toc523383049 \h </w:instrText>
            </w:r>
            <w:r>
              <w:rPr>
                <w:noProof/>
                <w:webHidden/>
              </w:rPr>
            </w:r>
            <w:r>
              <w:rPr>
                <w:noProof/>
                <w:webHidden/>
              </w:rPr>
              <w:fldChar w:fldCharType="separate"/>
            </w:r>
            <w:r>
              <w:rPr>
                <w:noProof/>
                <w:webHidden/>
              </w:rPr>
              <w:t>8</w:t>
            </w:r>
            <w:r>
              <w:rPr>
                <w:noProof/>
                <w:webHidden/>
              </w:rPr>
              <w:fldChar w:fldCharType="end"/>
            </w:r>
          </w:hyperlink>
        </w:p>
        <w:p w:rsidR="00580628" w:rsidRDefault="00580628">
          <w:pPr>
            <w:pStyle w:val="Inhopg1"/>
            <w:tabs>
              <w:tab w:val="left" w:pos="400"/>
              <w:tab w:val="right" w:leader="dot" w:pos="9062"/>
            </w:tabs>
            <w:rPr>
              <w:noProof/>
              <w:sz w:val="22"/>
              <w:szCs w:val="22"/>
              <w:lang w:eastAsia="nl-NL"/>
            </w:rPr>
          </w:pPr>
          <w:hyperlink w:anchor="_Toc523383050" w:history="1">
            <w:r w:rsidRPr="00167050">
              <w:rPr>
                <w:rStyle w:val="Hyperlink"/>
                <w:noProof/>
              </w:rPr>
              <w:t>3.</w:t>
            </w:r>
            <w:r>
              <w:rPr>
                <w:noProof/>
                <w:sz w:val="22"/>
                <w:szCs w:val="22"/>
                <w:lang w:eastAsia="nl-NL"/>
              </w:rPr>
              <w:tab/>
            </w:r>
            <w:r w:rsidRPr="00167050">
              <w:rPr>
                <w:rStyle w:val="Hyperlink"/>
                <w:noProof/>
              </w:rPr>
              <w:t>Exploitatierekening</w:t>
            </w:r>
            <w:r>
              <w:rPr>
                <w:noProof/>
                <w:webHidden/>
              </w:rPr>
              <w:tab/>
            </w:r>
            <w:r>
              <w:rPr>
                <w:noProof/>
                <w:webHidden/>
              </w:rPr>
              <w:fldChar w:fldCharType="begin"/>
            </w:r>
            <w:r>
              <w:rPr>
                <w:noProof/>
                <w:webHidden/>
              </w:rPr>
              <w:instrText xml:space="preserve"> PAGEREF _Toc523383050 \h </w:instrText>
            </w:r>
            <w:r>
              <w:rPr>
                <w:noProof/>
                <w:webHidden/>
              </w:rPr>
            </w:r>
            <w:r>
              <w:rPr>
                <w:noProof/>
                <w:webHidden/>
              </w:rPr>
              <w:fldChar w:fldCharType="separate"/>
            </w:r>
            <w:r>
              <w:rPr>
                <w:noProof/>
                <w:webHidden/>
              </w:rPr>
              <w:t>10</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51" w:history="1">
            <w:r w:rsidRPr="00167050">
              <w:rPr>
                <w:rStyle w:val="Hyperlink"/>
                <w:noProof/>
              </w:rPr>
              <w:t>3.1 Opbrengsten</w:t>
            </w:r>
            <w:r>
              <w:rPr>
                <w:noProof/>
                <w:webHidden/>
              </w:rPr>
              <w:tab/>
            </w:r>
            <w:r>
              <w:rPr>
                <w:noProof/>
                <w:webHidden/>
              </w:rPr>
              <w:fldChar w:fldCharType="begin"/>
            </w:r>
            <w:r>
              <w:rPr>
                <w:noProof/>
                <w:webHidden/>
              </w:rPr>
              <w:instrText xml:space="preserve"> PAGEREF _Toc523383051 \h </w:instrText>
            </w:r>
            <w:r>
              <w:rPr>
                <w:noProof/>
                <w:webHidden/>
              </w:rPr>
            </w:r>
            <w:r>
              <w:rPr>
                <w:noProof/>
                <w:webHidden/>
              </w:rPr>
              <w:fldChar w:fldCharType="separate"/>
            </w:r>
            <w:r>
              <w:rPr>
                <w:noProof/>
                <w:webHidden/>
              </w:rPr>
              <w:t>10</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52" w:history="1">
            <w:r w:rsidRPr="00167050">
              <w:rPr>
                <w:rStyle w:val="Hyperlink"/>
                <w:noProof/>
              </w:rPr>
              <w:t>3.2 Kosten</w:t>
            </w:r>
            <w:r>
              <w:rPr>
                <w:noProof/>
                <w:webHidden/>
              </w:rPr>
              <w:tab/>
            </w:r>
            <w:r>
              <w:rPr>
                <w:noProof/>
                <w:webHidden/>
              </w:rPr>
              <w:fldChar w:fldCharType="begin"/>
            </w:r>
            <w:r>
              <w:rPr>
                <w:noProof/>
                <w:webHidden/>
              </w:rPr>
              <w:instrText xml:space="preserve"> PAGEREF _Toc523383052 \h </w:instrText>
            </w:r>
            <w:r>
              <w:rPr>
                <w:noProof/>
                <w:webHidden/>
              </w:rPr>
            </w:r>
            <w:r>
              <w:rPr>
                <w:noProof/>
                <w:webHidden/>
              </w:rPr>
              <w:fldChar w:fldCharType="separate"/>
            </w:r>
            <w:r>
              <w:rPr>
                <w:noProof/>
                <w:webHidden/>
              </w:rPr>
              <w:t>10</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53" w:history="1">
            <w:r w:rsidRPr="00167050">
              <w:rPr>
                <w:rStyle w:val="Hyperlink"/>
                <w:noProof/>
              </w:rPr>
              <w:t>3.3 Resultaat</w:t>
            </w:r>
            <w:r>
              <w:rPr>
                <w:noProof/>
                <w:webHidden/>
              </w:rPr>
              <w:tab/>
            </w:r>
            <w:r>
              <w:rPr>
                <w:noProof/>
                <w:webHidden/>
              </w:rPr>
              <w:fldChar w:fldCharType="begin"/>
            </w:r>
            <w:r>
              <w:rPr>
                <w:noProof/>
                <w:webHidden/>
              </w:rPr>
              <w:instrText xml:space="preserve"> PAGEREF _Toc523383053 \h </w:instrText>
            </w:r>
            <w:r>
              <w:rPr>
                <w:noProof/>
                <w:webHidden/>
              </w:rPr>
            </w:r>
            <w:r>
              <w:rPr>
                <w:noProof/>
                <w:webHidden/>
              </w:rPr>
              <w:fldChar w:fldCharType="separate"/>
            </w:r>
            <w:r>
              <w:rPr>
                <w:noProof/>
                <w:webHidden/>
              </w:rPr>
              <w:t>11</w:t>
            </w:r>
            <w:r>
              <w:rPr>
                <w:noProof/>
                <w:webHidden/>
              </w:rPr>
              <w:fldChar w:fldCharType="end"/>
            </w:r>
          </w:hyperlink>
        </w:p>
        <w:p w:rsidR="00580628" w:rsidRDefault="00580628">
          <w:pPr>
            <w:pStyle w:val="Inhopg2"/>
            <w:tabs>
              <w:tab w:val="right" w:leader="dot" w:pos="9062"/>
            </w:tabs>
            <w:rPr>
              <w:noProof/>
              <w:sz w:val="22"/>
              <w:szCs w:val="22"/>
              <w:lang w:eastAsia="nl-NL"/>
            </w:rPr>
          </w:pPr>
          <w:hyperlink w:anchor="_Toc523383054" w:history="1">
            <w:r w:rsidRPr="00167050">
              <w:rPr>
                <w:rStyle w:val="Hyperlink"/>
                <w:noProof/>
              </w:rPr>
              <w:t>3.4 Afschrijving</w:t>
            </w:r>
            <w:r>
              <w:rPr>
                <w:noProof/>
                <w:webHidden/>
              </w:rPr>
              <w:tab/>
            </w:r>
            <w:r>
              <w:rPr>
                <w:noProof/>
                <w:webHidden/>
              </w:rPr>
              <w:fldChar w:fldCharType="begin"/>
            </w:r>
            <w:r>
              <w:rPr>
                <w:noProof/>
                <w:webHidden/>
              </w:rPr>
              <w:instrText xml:space="preserve"> PAGEREF _Toc523383054 \h </w:instrText>
            </w:r>
            <w:r>
              <w:rPr>
                <w:noProof/>
                <w:webHidden/>
              </w:rPr>
            </w:r>
            <w:r>
              <w:rPr>
                <w:noProof/>
                <w:webHidden/>
              </w:rPr>
              <w:fldChar w:fldCharType="separate"/>
            </w:r>
            <w:r>
              <w:rPr>
                <w:noProof/>
                <w:webHidden/>
              </w:rPr>
              <w:t>13</w:t>
            </w:r>
            <w:r>
              <w:rPr>
                <w:noProof/>
                <w:webHidden/>
              </w:rPr>
              <w:fldChar w:fldCharType="end"/>
            </w:r>
          </w:hyperlink>
        </w:p>
        <w:p w:rsidR="00580628" w:rsidRDefault="00580628">
          <w:pPr>
            <w:pStyle w:val="Inhopg1"/>
            <w:tabs>
              <w:tab w:val="right" w:leader="dot" w:pos="9062"/>
            </w:tabs>
            <w:rPr>
              <w:noProof/>
              <w:sz w:val="22"/>
              <w:szCs w:val="22"/>
              <w:lang w:eastAsia="nl-NL"/>
            </w:rPr>
          </w:pPr>
          <w:hyperlink w:anchor="_Toc523383055" w:history="1">
            <w:r w:rsidRPr="00167050">
              <w:rPr>
                <w:rStyle w:val="Hyperlink"/>
                <w:noProof/>
              </w:rPr>
              <w:t>Slot</w:t>
            </w:r>
            <w:r>
              <w:rPr>
                <w:noProof/>
                <w:webHidden/>
              </w:rPr>
              <w:tab/>
            </w:r>
            <w:r>
              <w:rPr>
                <w:noProof/>
                <w:webHidden/>
              </w:rPr>
              <w:fldChar w:fldCharType="begin"/>
            </w:r>
            <w:r>
              <w:rPr>
                <w:noProof/>
                <w:webHidden/>
              </w:rPr>
              <w:instrText xml:space="preserve"> PAGEREF _Toc523383055 \h </w:instrText>
            </w:r>
            <w:r>
              <w:rPr>
                <w:noProof/>
                <w:webHidden/>
              </w:rPr>
            </w:r>
            <w:r>
              <w:rPr>
                <w:noProof/>
                <w:webHidden/>
              </w:rPr>
              <w:fldChar w:fldCharType="separate"/>
            </w:r>
            <w:r>
              <w:rPr>
                <w:noProof/>
                <w:webHidden/>
              </w:rPr>
              <w:t>15</w:t>
            </w:r>
            <w:r>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2" w:name="_Toc523383045"/>
      <w:r>
        <w:lastRenderedPageBreak/>
        <w:t>Inleiding</w:t>
      </w:r>
      <w:bookmarkEnd w:id="2"/>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onderdeel bedrijfseconomie in IBS 2.</w:t>
      </w:r>
      <w:r w:rsidR="008F25E1">
        <w:rPr>
          <w:rFonts w:cstheme="minorHAnsi"/>
          <w:sz w:val="22"/>
          <w:szCs w:val="22"/>
        </w:rPr>
        <w:t>1 Oogsten (complexe machines)</w:t>
      </w:r>
      <w:r w:rsidRPr="00771E50">
        <w:rPr>
          <w:rFonts w:cstheme="minorHAnsi"/>
          <w:sz w:val="22"/>
          <w:szCs w:val="22"/>
        </w:rPr>
        <w:t>.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8F25E1" w:rsidP="00C42E8E">
      <w:pPr>
        <w:spacing w:line="240" w:lineRule="auto"/>
        <w:rPr>
          <w:rFonts w:cstheme="minorHAnsi"/>
          <w:sz w:val="22"/>
          <w:szCs w:val="22"/>
        </w:rPr>
      </w:pPr>
      <w:r>
        <w:rPr>
          <w:rFonts w:cstheme="minorHAnsi"/>
          <w:sz w:val="22"/>
          <w:szCs w:val="22"/>
        </w:rPr>
        <w:t>Deze module bestaat uit twee</w:t>
      </w:r>
      <w:r w:rsidR="00771E50" w:rsidRPr="00771E50">
        <w:rPr>
          <w:rFonts w:cstheme="minorHAnsi"/>
          <w:sz w:val="22"/>
          <w:szCs w:val="22"/>
        </w:rPr>
        <w:t xml:space="preserve"> ond</w:t>
      </w:r>
      <w:r>
        <w:rPr>
          <w:rFonts w:cstheme="minorHAnsi"/>
          <w:sz w:val="22"/>
          <w:szCs w:val="22"/>
        </w:rPr>
        <w:t>erdelen, de exploitatierekening en de balans, daarmee leer je</w:t>
      </w:r>
      <w:r w:rsidR="00771E50" w:rsidRPr="00771E50">
        <w:rPr>
          <w:rFonts w:cstheme="minorHAnsi"/>
          <w:sz w:val="22"/>
          <w:szCs w:val="22"/>
        </w:rPr>
        <w:t xml:space="preserve"> om door een economische bril 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Pr="00771E50">
        <w:rPr>
          <w:rFonts w:cstheme="minorHAnsi"/>
          <w:sz w:val="22"/>
          <w:szCs w:val="22"/>
        </w:rPr>
        <w:t xml:space="preserve"> je volgend jaar 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3C2313" w:rsidP="00C42E8E">
      <w:pPr>
        <w:pStyle w:val="Kop1"/>
        <w:numPr>
          <w:ilvl w:val="0"/>
          <w:numId w:val="1"/>
        </w:numPr>
        <w:spacing w:line="240" w:lineRule="auto"/>
      </w:pPr>
      <w:bookmarkStart w:id="3" w:name="_Toc523383046"/>
      <w:r>
        <w:lastRenderedPageBreak/>
        <w:t>B</w:t>
      </w:r>
      <w:r w:rsidR="00EC1AD3">
        <w:t>oekhouding</w:t>
      </w:r>
      <w:bookmarkEnd w:id="3"/>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771E50" w:rsidP="00C42E8E">
      <w:pPr>
        <w:pStyle w:val="Geenafstand"/>
        <w:ind w:left="360" w:right="-20"/>
        <w:rPr>
          <w:b/>
        </w:rPr>
      </w:pPr>
      <w:r>
        <w:rPr>
          <w:noProof/>
          <w:lang w:eastAsia="nl-NL"/>
        </w:rPr>
        <w:drawing>
          <wp:inline distT="0" distB="0" distL="0" distR="0" wp14:anchorId="60E432A1" wp14:editId="5103E1CE">
            <wp:extent cx="4300426" cy="232694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824" cy="2336357"/>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inventari</w:t>
      </w:r>
      <w:r w:rsidR="001D1AF3">
        <w:rPr>
          <w:rFonts w:eastAsia="Arial" w:cs="Arial"/>
        </w:rPr>
        <w:t>s</w:t>
      </w:r>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r w:rsidR="001D1AF3">
        <w:rPr>
          <w:rFonts w:eastAsia="Arial" w:cs="Arial"/>
        </w:rPr>
        <w:t>, deze worden op pagina 7 uitgelegd.</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Pr="009B609E">
        <w:rPr>
          <w:rFonts w:eastAsia="Arial" w:cs="Arial"/>
        </w:rPr>
        <w:t>en</w:t>
      </w:r>
      <w:r w:rsidRPr="009B609E">
        <w:rPr>
          <w:rFonts w:eastAsia="Arial" w:cs="Arial"/>
          <w:spacing w:val="-20"/>
        </w:rPr>
        <w:t xml:space="preserve"> </w:t>
      </w:r>
      <w:r w:rsidRPr="009B609E">
        <w:rPr>
          <w:rFonts w:eastAsia="Arial" w:cs="Arial"/>
          <w:w w:val="86"/>
        </w:rPr>
        <w:t>als</w:t>
      </w:r>
      <w:r w:rsidRPr="009B609E">
        <w:rPr>
          <w:rFonts w:eastAsia="Arial" w:cs="Arial"/>
          <w:spacing w:val="-1"/>
          <w:w w:val="86"/>
        </w:rPr>
        <w:t xml:space="preserve"> </w:t>
      </w:r>
      <w:r w:rsidRPr="009B609E">
        <w:rPr>
          <w:rFonts w:eastAsia="Arial" w:cs="Arial"/>
        </w:rPr>
        <w:t>buffer</w:t>
      </w:r>
      <w:r w:rsidRPr="009B609E">
        <w:rPr>
          <w:rFonts w:eastAsia="Arial" w:cs="Arial"/>
          <w:spacing w:val="1"/>
        </w:rPr>
        <w:t xml:space="preserve"> </w:t>
      </w:r>
      <w:r w:rsidRPr="009B609E">
        <w:rPr>
          <w:rFonts w:eastAsia="Arial" w:cs="Arial"/>
        </w:rPr>
        <w:t>in</w:t>
      </w:r>
      <w:r w:rsidRPr="009B609E">
        <w:rPr>
          <w:rFonts w:eastAsia="Arial" w:cs="Arial"/>
          <w:spacing w:val="-8"/>
        </w:rPr>
        <w:t xml:space="preserve"> </w:t>
      </w:r>
      <w:r w:rsidRPr="009B609E">
        <w:rPr>
          <w:rFonts w:eastAsia="Arial" w:cs="Arial"/>
          <w:w w:val="92"/>
        </w:rPr>
        <w:t>slechte</w:t>
      </w:r>
      <w:r w:rsidRPr="009B609E">
        <w:rPr>
          <w:rFonts w:eastAsia="Arial" w:cs="Arial"/>
          <w:spacing w:val="-4"/>
          <w:w w:val="92"/>
        </w:rPr>
        <w:t xml:space="preserve"> </w:t>
      </w:r>
      <w:r w:rsidRPr="009B609E">
        <w:rPr>
          <w:rFonts w:eastAsia="Arial" w:cs="Arial"/>
        </w:rPr>
        <w:t>jaren.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Pr="009B609E">
        <w:rPr>
          <w:rFonts w:eastAsia="Arial" w:cs="Arial"/>
          <w:w w:val="97"/>
        </w:rPr>
        <w:t>bankkrediet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725582" w:rsidRPr="00C326DA" w:rsidRDefault="00725582" w:rsidP="00725582">
      <w:pPr>
        <w:spacing w:before="33" w:after="0" w:line="240" w:lineRule="auto"/>
        <w:ind w:left="2385" w:right="304"/>
        <w:rPr>
          <w:rFonts w:eastAsia="Arial" w:cs="Arial"/>
        </w:rPr>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Pr="00C326DA">
        <w:rPr>
          <w:rFonts w:eastAsia="Arial" w:cs="Arial"/>
        </w:rPr>
        <w:t>er</w:t>
      </w:r>
      <w:r w:rsidRPr="00C326DA">
        <w:rPr>
          <w:rFonts w:eastAsia="Arial" w:cs="Arial"/>
          <w:spacing w:val="-6"/>
        </w:rPr>
        <w:t xml:space="preserve"> </w:t>
      </w:r>
      <w:r w:rsidRPr="00C326DA">
        <w:rPr>
          <w:rFonts w:eastAsia="Arial" w:cs="Arial"/>
        </w:rPr>
        <w:t>werkelijk</w:t>
      </w:r>
      <w:r w:rsidRPr="00C326DA">
        <w:rPr>
          <w:rFonts w:eastAsia="Arial" w:cs="Arial"/>
          <w:spacing w:val="-9"/>
        </w:rPr>
        <w:t xml:space="preserve"> </w:t>
      </w:r>
      <w:r w:rsidRPr="00C326DA">
        <w:rPr>
          <w:rFonts w:eastAsia="Arial" w:cs="Arial"/>
        </w:rPr>
        <w:t>met</w:t>
      </w:r>
      <w:r w:rsidRPr="00C326DA">
        <w:rPr>
          <w:rFonts w:eastAsia="Arial" w:cs="Arial"/>
          <w:spacing w:val="5"/>
        </w:rPr>
        <w:t xml:space="preserve"> </w:t>
      </w:r>
      <w:r w:rsidRPr="00C326DA">
        <w:rPr>
          <w:rFonts w:eastAsia="Arial" w:cs="Arial"/>
        </w:rPr>
        <w:t>loonwerk</w:t>
      </w:r>
      <w:r w:rsidRPr="00C326DA">
        <w:rPr>
          <w:rFonts w:eastAsia="Arial" w:cs="Arial"/>
          <w:spacing w:val="5"/>
        </w:rPr>
        <w:t xml:space="preserve"> </w:t>
      </w:r>
      <w:r w:rsidRPr="00C326DA">
        <w:rPr>
          <w:rFonts w:eastAsia="Arial" w:cs="Arial"/>
        </w:rPr>
        <w:t>is verdiend.</w:t>
      </w:r>
    </w:p>
    <w:p w:rsidR="001D1AF3" w:rsidRDefault="001D1AF3">
      <w:r>
        <w:br w:type="page"/>
      </w:r>
    </w:p>
    <w:p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4" w:name="_Toc523383047"/>
      <w:r>
        <w:lastRenderedPageBreak/>
        <w:t>Balans</w:t>
      </w:r>
      <w:bookmarkEnd w:id="4"/>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 xml:space="preserve">én van de twee onderdelen van de jaarrekening is de balans. De balans van een bedrijf geeft aan waarin het geld geïnvesteerd is (de investeringsbalans) en hoe er voor deze investeringen betaald is (financieringsbalans). Zoals bij alle economische balansen, moet ook deze altijd in evenwicht zijn. In dit hoofdstuk wordt uitgelegd wat er allemaal opgenomen moet worden op de </w:t>
      </w:r>
      <w:proofErr w:type="spellStart"/>
      <w:r w:rsidR="00537FD5" w:rsidRPr="00317560">
        <w:rPr>
          <w:rFonts w:eastAsia="Arial" w:cs="Arial"/>
        </w:rPr>
        <w:t>investerings</w:t>
      </w:r>
      <w:proofErr w:type="spellEnd"/>
      <w:r w:rsidR="00537FD5" w:rsidRPr="00317560">
        <w:rPr>
          <w:rFonts w:eastAsia="Arial" w:cs="Arial"/>
        </w:rPr>
        <w:t xml:space="preserve"> – en financieringsbalans</w:t>
      </w:r>
    </w:p>
    <w:p w:rsidR="00EC1AD3" w:rsidRPr="00963059" w:rsidRDefault="002C2EFD" w:rsidP="00C42E8E">
      <w:pPr>
        <w:pStyle w:val="Kop2"/>
        <w:spacing w:line="240" w:lineRule="auto"/>
      </w:pPr>
      <w:bookmarkStart w:id="5" w:name="_Toc523383048"/>
      <w:r>
        <w:t>2</w:t>
      </w:r>
      <w:r w:rsidR="0053536D" w:rsidRPr="00963059">
        <w:t xml:space="preserve">.1 </w:t>
      </w:r>
      <w:r w:rsidR="00EC1AD3" w:rsidRPr="00963059">
        <w:t>Investeringsbalans</w:t>
      </w:r>
      <w:bookmarkEnd w:id="5"/>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8D1970" w:rsidP="00C42E8E">
      <w:pPr>
        <w:tabs>
          <w:tab w:val="left" w:pos="2380"/>
        </w:tabs>
        <w:spacing w:before="34" w:after="0" w:line="240" w:lineRule="auto"/>
        <w:ind w:left="2380" w:right="-20"/>
        <w:rPr>
          <w:rFonts w:eastAsia="Arial" w:cs="Arial"/>
        </w:rPr>
      </w:pPr>
      <w:r w:rsidRPr="00317560">
        <w:rPr>
          <w:rFonts w:eastAsia="Arial" w:cs="Arial"/>
        </w:rPr>
        <w:t>Op de investeringsbalans staan alle bezittingen</w:t>
      </w:r>
      <w:r w:rsidR="009B4709" w:rsidRPr="00317560">
        <w:rPr>
          <w:rFonts w:eastAsia="Arial" w:cs="Arial"/>
        </w:rPr>
        <w:t xml:space="preserve"> (activa)</w:t>
      </w:r>
      <w:r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Voorbeelden van vaste activa zijn bedrijfsgebouwen en –terreinen, machines, auto’s of computers</w:t>
      </w:r>
    </w:p>
    <w:p w:rsidR="00E62E6C" w:rsidRDefault="0047441C" w:rsidP="00C128BE">
      <w:pPr>
        <w:tabs>
          <w:tab w:val="left" w:pos="2380"/>
        </w:tabs>
        <w:spacing w:before="34" w:after="0" w:line="240" w:lineRule="auto"/>
        <w:ind w:left="2380" w:right="-20" w:hanging="2380"/>
        <w:rPr>
          <w:rFonts w:eastAsia="Arial" w:cs="Arial"/>
        </w:rPr>
      </w:pPr>
      <w:r>
        <w:rPr>
          <w:rFonts w:eastAsia="Arial" w:cs="Arial"/>
          <w:i/>
        </w:rPr>
        <w:t>Immateriële vaste</w:t>
      </w:r>
      <w:r w:rsidR="00C128BE" w:rsidRPr="00804E66">
        <w:rPr>
          <w:rFonts w:eastAsia="Arial" w:cs="Arial"/>
          <w:i/>
        </w:rPr>
        <w:t xml:space="preserve"> activa</w:t>
      </w:r>
      <w:r w:rsidR="00C128BE"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 komen op de balans en er kan ook over worden afgeschreven. </w:t>
      </w:r>
    </w:p>
    <w:p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1D1AF3" w:rsidRDefault="001D1AF3" w:rsidP="001D1AF3">
      <w:pPr>
        <w:tabs>
          <w:tab w:val="left" w:pos="2380"/>
          <w:tab w:val="left" w:pos="2552"/>
        </w:tabs>
        <w:spacing w:before="1" w:after="0" w:line="240" w:lineRule="auto"/>
        <w:ind w:left="2410" w:right="-20" w:hanging="2410"/>
        <w:rPr>
          <w:rFonts w:eastAsia="Arial" w:cs="Arial"/>
          <w:i/>
        </w:rPr>
      </w:pPr>
      <w:r>
        <w:rPr>
          <w:rFonts w:eastAsia="Arial" w:cs="Arial"/>
          <w:i/>
        </w:rPr>
        <w:t>Debiteuren</w:t>
      </w:r>
      <w:r w:rsidRPr="001D1AF3">
        <w:rPr>
          <w:rFonts w:eastAsia="Arial" w:cs="Arial"/>
        </w:rPr>
        <w:t xml:space="preserve"> </w:t>
      </w:r>
      <w:r>
        <w:rPr>
          <w:rFonts w:eastAsia="Arial" w:cs="Arial"/>
        </w:rPr>
        <w:tab/>
        <w:t>Debiteuren zijn klanten die een factuur hebben gekregen, maar deze nog niet betaald hebben. Het kan zijn dat je niet meer verwacht dat een debiteur gaat betalen, vanwege bijvoorbeeld een conflict of een faillissement. In dat geval spreek je van een dubieuze debiteur.</w:t>
      </w:r>
    </w:p>
    <w:p w:rsidR="001D1AF3" w:rsidRPr="00317560" w:rsidRDefault="001D1AF3" w:rsidP="00C128BE">
      <w:pPr>
        <w:tabs>
          <w:tab w:val="left" w:pos="2380"/>
        </w:tabs>
        <w:spacing w:before="34" w:after="0" w:line="240" w:lineRule="auto"/>
        <w:ind w:left="2380" w:right="-20" w:hanging="2380"/>
        <w:rPr>
          <w:rFonts w:eastAsia="Arial" w:cs="Arial"/>
        </w:rPr>
      </w:pP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47441C" w:rsidP="00C42E8E">
      <w:pPr>
        <w:tabs>
          <w:tab w:val="left" w:pos="2380"/>
        </w:tabs>
        <w:spacing w:before="34" w:after="0" w:line="240" w:lineRule="auto"/>
        <w:ind w:left="2380" w:right="-20" w:hanging="2380"/>
        <w:rPr>
          <w:rFonts w:eastAsia="Arial" w:cs="Arial"/>
        </w:rPr>
      </w:pPr>
      <w:r>
        <w:rPr>
          <w:noProof/>
          <w:lang w:eastAsia="nl-NL"/>
        </w:rPr>
        <w:lastRenderedPageBreak/>
        <w:drawing>
          <wp:anchor distT="0" distB="0" distL="114300" distR="114300" simplePos="0" relativeHeight="251678720" behindDoc="0" locked="0" layoutInCell="1" allowOverlap="1" wp14:anchorId="2D9D9412" wp14:editId="11463CAD">
            <wp:simplePos x="0" y="0"/>
            <wp:positionH relativeFrom="column">
              <wp:posOffset>2321560</wp:posOffset>
            </wp:positionH>
            <wp:positionV relativeFrom="paragraph">
              <wp:posOffset>59690</wp:posOffset>
            </wp:positionV>
            <wp:extent cx="2519680" cy="306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068320"/>
                    </a:xfrm>
                    <a:prstGeom prst="rect">
                      <a:avLst/>
                    </a:prstGeom>
                  </pic:spPr>
                </pic:pic>
              </a:graphicData>
            </a:graphic>
            <wp14:sizeRelH relativeFrom="page">
              <wp14:pctWidth>0</wp14:pctWidth>
            </wp14:sizeRelH>
            <wp14:sizeRelV relativeFrom="page">
              <wp14:pctHeight>0</wp14:pctHeight>
            </wp14:sizeRelV>
          </wp:anchor>
        </w:drawing>
      </w:r>
      <w:r w:rsidR="00317560">
        <w:rPr>
          <w:rFonts w:eastAsia="Arial" w:cs="Arial"/>
        </w:rPr>
        <w:tab/>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t>Fig. 2</w:t>
      </w:r>
      <w:r w:rsidR="00E7501A" w:rsidRPr="00317560">
        <w:rPr>
          <w:rFonts w:eastAsia="Arial" w:cs="Arial"/>
        </w:rPr>
        <w:t>.1 Investeringsbalans loonwerker</w:t>
      </w:r>
    </w:p>
    <w:p w:rsidR="00537FD5" w:rsidRDefault="00537FD5" w:rsidP="00C42E8E">
      <w:pPr>
        <w:pStyle w:val="Geenafstand"/>
      </w:pP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EC1AD3" w:rsidRDefault="002C2EFD" w:rsidP="00C42E8E">
      <w:pPr>
        <w:pStyle w:val="Kop2"/>
        <w:spacing w:line="240" w:lineRule="auto"/>
      </w:pPr>
      <w:bookmarkStart w:id="6" w:name="_Toc523383049"/>
      <w:r>
        <w:t>2</w:t>
      </w:r>
      <w:r w:rsidR="0053536D">
        <w:t xml:space="preserve">.2 </w:t>
      </w:r>
      <w:r w:rsidR="00EC1AD3">
        <w:t>Financieringsbalans</w:t>
      </w:r>
      <w:bookmarkEnd w:id="6"/>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om de bezittingen van paragraaf 3.1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de loop van de jaren verdiend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noemen we dat achtergesteld vermogen.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wilt zeggen dat de schuld binn</w:t>
      </w:r>
      <w:r w:rsidR="00317560">
        <w:rPr>
          <w:rFonts w:eastAsia="Arial" w:cs="Arial"/>
        </w:rPr>
        <w:t>en een jaar afgelost moet worden of bij een doorlopend krediet kunnen worden.</w:t>
      </w:r>
    </w:p>
    <w:p w:rsidR="00445F07" w:rsidRDefault="00445F07" w:rsidP="00C42E8E">
      <w:pPr>
        <w:tabs>
          <w:tab w:val="left" w:pos="2380"/>
        </w:tabs>
        <w:spacing w:before="34" w:after="0" w:line="240" w:lineRule="auto"/>
        <w:ind w:left="2380" w:right="-20" w:hanging="2380"/>
        <w:rPr>
          <w:rFonts w:eastAsia="Arial" w:cs="Arial"/>
        </w:rPr>
      </w:pPr>
      <w:r w:rsidRPr="00317560">
        <w:rPr>
          <w:rFonts w:eastAsia="Arial" w:cs="Arial"/>
        </w:rPr>
        <w:tab/>
        <w:t>Voorbeelden van kort vreemd vermogen zijn crediteuren en rekening courant krediet.</w:t>
      </w: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lastRenderedPageBreak/>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7" w:name="_Toc523383050"/>
      <w:r>
        <w:lastRenderedPageBreak/>
        <w:t>Exploitatierekening</w:t>
      </w:r>
      <w:bookmarkEnd w:id="7"/>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8" w:name="_Toc523383051"/>
      <w:r>
        <w:t>3</w:t>
      </w:r>
      <w:r w:rsidR="0053536D">
        <w:t xml:space="preserve">.1 </w:t>
      </w:r>
      <w:r w:rsidR="00EC1AD3">
        <w:t>Opbrengsten</w:t>
      </w:r>
      <w:bookmarkEnd w:id="8"/>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klant. Het totaalbedrag dat verdie</w:t>
      </w:r>
      <w:r w:rsidR="00B55143">
        <w:rPr>
          <w:rFonts w:eastAsia="Arial" w:cs="Arial"/>
        </w:rPr>
        <w:t>nd wordt in een (boek)jaar</w:t>
      </w:r>
      <w:r>
        <w:rPr>
          <w:rFonts w:eastAsia="Arial" w:cs="Arial"/>
        </w:rPr>
        <w:t xml:space="preserve"> is </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Pr>
          <w:rFonts w:eastAsia="Arial" w:cs="Arial"/>
        </w:rPr>
        <w:t>de omzet. De berekening hiervan prijs x 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9" w:name="_Toc523383052"/>
      <w:r>
        <w:t>3</w:t>
      </w:r>
      <w:r w:rsidR="0053536D">
        <w:t xml:space="preserve">.2 </w:t>
      </w:r>
      <w:r w:rsidR="00EC1AD3">
        <w:t>Kosten</w:t>
      </w:r>
      <w:bookmarkEnd w:id="9"/>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w:t>
      </w:r>
      <w:r w:rsidR="0047441C">
        <w:rPr>
          <w:rFonts w:eastAsia="Arial" w:cs="Arial"/>
        </w:rPr>
        <w:t>e bij loonwerkers maar van twee</w:t>
      </w:r>
      <w:r>
        <w:rPr>
          <w:rFonts w:eastAsia="Arial" w:cs="Arial"/>
        </w:rPr>
        <w:t xml:space="preserv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De kosten van het lenen van geld worden net als de baten apart op de exploitatierekening gezet. Omdat je wilt weten hoe goed dit bedrijf is in loonwerken. Hoe de onderneming dan aan het geld is gekomen maar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10" w:name="_Toc523383053"/>
      <w:r>
        <w:t>3</w:t>
      </w:r>
      <w:r w:rsidR="0053536D">
        <w:t xml:space="preserve">.3 </w:t>
      </w:r>
      <w:r w:rsidR="00EC1AD3">
        <w:t>Resultaat</w:t>
      </w:r>
      <w:bookmarkEnd w:id="10"/>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lastRenderedPageBreak/>
        <w:tab/>
      </w:r>
      <w:r w:rsidR="00D5118F">
        <w:rPr>
          <w:rFonts w:eastAsia="Arial" w:cs="Arial"/>
        </w:rPr>
        <w:t xml:space="preserve">De omzet en de directe kosten hebben we in de vorige twee paragrafen besproken. Als je die van elkaar afhaalt spreek je van de bruto 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Pr>
          <w:rFonts w:eastAsia="Arial" w:cs="Arial"/>
        </w:rPr>
        <w:t>zijn, is de bruto 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incidentele kosten en opbrengsten.</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1" w:name="_Toc523383054"/>
      <w:r>
        <w:lastRenderedPageBreak/>
        <w:t>3.4 A</w:t>
      </w:r>
      <w:r w:rsidR="00F41BD2">
        <w:t>fschrijving</w:t>
      </w:r>
      <w:bookmarkEnd w:id="11"/>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Duurzame bedrijfsmiddelen worden in de loop van de tijd minder waard. Deze waardevermindering noemen we afschrijving. Omdat je als bedrijf nieuwe productiemiddelen wil kopen in de toekomst zet je als bedrijf geld opzij om dit te financieren. Afschrijven kan op verschillende manieren kan 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Default="0035524E" w:rsidP="0035524E">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35524E" w:rsidRDefault="0035524E" w:rsidP="002C2EFD">
      <w:pPr>
        <w:spacing w:after="0" w:line="240" w:lineRule="auto"/>
        <w:ind w:left="2410" w:right="-20"/>
        <w:rPr>
          <w:rFonts w:eastAsia="Arial" w:cs="Arial"/>
        </w:rPr>
      </w:pPr>
      <w:r>
        <w:rPr>
          <w:rFonts w:eastAsia="Arial" w:cs="Arial"/>
        </w:rPr>
        <w:t>En in woorden is dat:</w:t>
      </w:r>
    </w:p>
    <w:p w:rsidR="0035524E" w:rsidRDefault="00EA32D7" w:rsidP="00EA32D7">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EA32D7">
        <w:rPr>
          <w:rFonts w:eastAsia="Arial" w:cs="Arial"/>
        </w:rPr>
        <w:t>Omdat je de economische levensduur niet altijd weet of moeilijk kunt schatten, wordt er ook wel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5C833"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577BB"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3C2313" w:rsidRDefault="003C2313">
                            <w:r>
                              <w:t>Lineair</w:t>
                            </w:r>
                          </w:p>
                          <w:p w:rsidR="003C2313" w:rsidRDefault="003C2313">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3C2313" w:rsidRDefault="003C2313">
                      <w:r>
                        <w:t>Lineair</w:t>
                      </w:r>
                    </w:p>
                    <w:p w:rsidR="003C2313" w:rsidRDefault="003C2313">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0735"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Uitzondering 2: er zijn een aantal regelingen waarbij je wel mag variëren met de afschrijving. Dat zijn onder andere de willekeurige afschrijvingen voor startende ondernemers, de milieu-investeringsaftrek (MIA) en de 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810301" w:rsidRDefault="00810301">
      <w:pPr>
        <w:rPr>
          <w:b/>
          <w:bCs/>
          <w:caps/>
          <w:color w:val="FFFFFF" w:themeColor="background1"/>
          <w:spacing w:val="15"/>
          <w:sz w:val="22"/>
          <w:szCs w:val="22"/>
        </w:rPr>
      </w:pPr>
      <w:r>
        <w:br w:type="page"/>
      </w:r>
    </w:p>
    <w:p w:rsidR="00EC1AD3" w:rsidRDefault="00EC1AD3" w:rsidP="00C42E8E">
      <w:pPr>
        <w:pStyle w:val="Kop1"/>
        <w:spacing w:line="240" w:lineRule="auto"/>
      </w:pPr>
      <w:bookmarkStart w:id="12" w:name="_Toc523383055"/>
      <w:r>
        <w:lastRenderedPageBreak/>
        <w:t>S</w:t>
      </w:r>
      <w:r w:rsidR="00F96795">
        <w:t>lot</w:t>
      </w:r>
      <w:bookmarkEnd w:id="12"/>
    </w:p>
    <w:p w:rsidR="00527350" w:rsidRP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sectPr w:rsidR="00527350" w:rsidRPr="00527350"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175" w:rsidRDefault="003D0175" w:rsidP="009716BD">
      <w:pPr>
        <w:spacing w:before="0" w:after="0" w:line="240" w:lineRule="auto"/>
      </w:pPr>
      <w:r>
        <w:separator/>
      </w:r>
    </w:p>
  </w:endnote>
  <w:endnote w:type="continuationSeparator" w:id="0">
    <w:p w:rsidR="003D0175" w:rsidRDefault="003D0175"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3C2313" w:rsidRDefault="003C2313">
        <w:pPr>
          <w:pStyle w:val="Voettekst"/>
        </w:pPr>
        <w:r>
          <w:fldChar w:fldCharType="begin"/>
        </w:r>
        <w:r>
          <w:instrText>PAGE   \* MERGEFORMAT</w:instrText>
        </w:r>
        <w:r>
          <w:fldChar w:fldCharType="separate"/>
        </w:r>
        <w:r w:rsidR="00580628">
          <w:rPr>
            <w:noProof/>
          </w:rPr>
          <w:t>15</w:t>
        </w:r>
        <w:r>
          <w:fldChar w:fldCharType="end"/>
        </w:r>
      </w:p>
    </w:sdtContent>
  </w:sdt>
  <w:p w:rsidR="003C2313" w:rsidRDefault="003C23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175" w:rsidRDefault="003D0175" w:rsidP="009716BD">
      <w:pPr>
        <w:spacing w:before="0" w:after="0" w:line="240" w:lineRule="auto"/>
      </w:pPr>
      <w:r>
        <w:separator/>
      </w:r>
    </w:p>
  </w:footnote>
  <w:footnote w:type="continuationSeparator" w:id="0">
    <w:p w:rsidR="003D0175" w:rsidRDefault="003D0175"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0"/>
  </w:num>
  <w:num w:numId="4">
    <w:abstractNumId w:val="7"/>
  </w:num>
  <w:num w:numId="5">
    <w:abstractNumId w:val="3"/>
  </w:num>
  <w:num w:numId="6">
    <w:abstractNumId w:val="8"/>
  </w:num>
  <w:num w:numId="7">
    <w:abstractNumId w:val="2"/>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50EA5"/>
    <w:rsid w:val="0006482C"/>
    <w:rsid w:val="00070FA4"/>
    <w:rsid w:val="000D1FAD"/>
    <w:rsid w:val="000D655C"/>
    <w:rsid w:val="00133BA8"/>
    <w:rsid w:val="00151637"/>
    <w:rsid w:val="00185B17"/>
    <w:rsid w:val="00197C3E"/>
    <w:rsid w:val="001A7CFF"/>
    <w:rsid w:val="001C404C"/>
    <w:rsid w:val="001D1AF3"/>
    <w:rsid w:val="001E43A7"/>
    <w:rsid w:val="001F6BEB"/>
    <w:rsid w:val="0024471D"/>
    <w:rsid w:val="002651EC"/>
    <w:rsid w:val="002A09C1"/>
    <w:rsid w:val="002C2EFD"/>
    <w:rsid w:val="002D1C2D"/>
    <w:rsid w:val="002D2448"/>
    <w:rsid w:val="002D2C25"/>
    <w:rsid w:val="002F4881"/>
    <w:rsid w:val="00317560"/>
    <w:rsid w:val="00333919"/>
    <w:rsid w:val="0035524E"/>
    <w:rsid w:val="00375080"/>
    <w:rsid w:val="00383B1B"/>
    <w:rsid w:val="003B072A"/>
    <w:rsid w:val="003B2C3F"/>
    <w:rsid w:val="003B61C0"/>
    <w:rsid w:val="003B763C"/>
    <w:rsid w:val="003C2313"/>
    <w:rsid w:val="003C2535"/>
    <w:rsid w:val="003C56C5"/>
    <w:rsid w:val="003D0175"/>
    <w:rsid w:val="003D4413"/>
    <w:rsid w:val="003E55CB"/>
    <w:rsid w:val="00402D9C"/>
    <w:rsid w:val="00445F07"/>
    <w:rsid w:val="0047441C"/>
    <w:rsid w:val="004802BD"/>
    <w:rsid w:val="004839E2"/>
    <w:rsid w:val="0049063E"/>
    <w:rsid w:val="004E105B"/>
    <w:rsid w:val="004F68B8"/>
    <w:rsid w:val="00500A72"/>
    <w:rsid w:val="00527350"/>
    <w:rsid w:val="0053218C"/>
    <w:rsid w:val="0053536D"/>
    <w:rsid w:val="00537FD5"/>
    <w:rsid w:val="005617CF"/>
    <w:rsid w:val="00574114"/>
    <w:rsid w:val="00580628"/>
    <w:rsid w:val="00585E07"/>
    <w:rsid w:val="0058640D"/>
    <w:rsid w:val="005A0796"/>
    <w:rsid w:val="005F0ADC"/>
    <w:rsid w:val="00605CFF"/>
    <w:rsid w:val="00647A45"/>
    <w:rsid w:val="00656CE5"/>
    <w:rsid w:val="006662DA"/>
    <w:rsid w:val="00686401"/>
    <w:rsid w:val="006F5E45"/>
    <w:rsid w:val="007150B2"/>
    <w:rsid w:val="00716C9A"/>
    <w:rsid w:val="00725582"/>
    <w:rsid w:val="007344C6"/>
    <w:rsid w:val="00750C37"/>
    <w:rsid w:val="007523E8"/>
    <w:rsid w:val="0075605A"/>
    <w:rsid w:val="00757855"/>
    <w:rsid w:val="007635B7"/>
    <w:rsid w:val="00771E50"/>
    <w:rsid w:val="007907E3"/>
    <w:rsid w:val="007919F2"/>
    <w:rsid w:val="007E79C8"/>
    <w:rsid w:val="00800242"/>
    <w:rsid w:val="00802870"/>
    <w:rsid w:val="00803710"/>
    <w:rsid w:val="00804E66"/>
    <w:rsid w:val="00810301"/>
    <w:rsid w:val="00812910"/>
    <w:rsid w:val="00844F99"/>
    <w:rsid w:val="00852879"/>
    <w:rsid w:val="00856DD2"/>
    <w:rsid w:val="008570A0"/>
    <w:rsid w:val="00876DA5"/>
    <w:rsid w:val="00882222"/>
    <w:rsid w:val="00883988"/>
    <w:rsid w:val="00896F28"/>
    <w:rsid w:val="008A3588"/>
    <w:rsid w:val="008C79BE"/>
    <w:rsid w:val="008D1970"/>
    <w:rsid w:val="008D413F"/>
    <w:rsid w:val="008F25E1"/>
    <w:rsid w:val="008F2EDC"/>
    <w:rsid w:val="009049AE"/>
    <w:rsid w:val="00921456"/>
    <w:rsid w:val="009252B7"/>
    <w:rsid w:val="00926954"/>
    <w:rsid w:val="00963059"/>
    <w:rsid w:val="00970BAE"/>
    <w:rsid w:val="009716BD"/>
    <w:rsid w:val="00990334"/>
    <w:rsid w:val="009B4709"/>
    <w:rsid w:val="009B609E"/>
    <w:rsid w:val="009B65E7"/>
    <w:rsid w:val="009C41D5"/>
    <w:rsid w:val="009D3A67"/>
    <w:rsid w:val="009F25DE"/>
    <w:rsid w:val="009F6B95"/>
    <w:rsid w:val="00A03C96"/>
    <w:rsid w:val="00A15873"/>
    <w:rsid w:val="00A270E5"/>
    <w:rsid w:val="00A35CC5"/>
    <w:rsid w:val="00A601A1"/>
    <w:rsid w:val="00A615A7"/>
    <w:rsid w:val="00A63CB9"/>
    <w:rsid w:val="00A815F4"/>
    <w:rsid w:val="00A8578C"/>
    <w:rsid w:val="00A862DD"/>
    <w:rsid w:val="00A90872"/>
    <w:rsid w:val="00AB6239"/>
    <w:rsid w:val="00B32E44"/>
    <w:rsid w:val="00B55143"/>
    <w:rsid w:val="00B65C63"/>
    <w:rsid w:val="00B71C70"/>
    <w:rsid w:val="00B735C7"/>
    <w:rsid w:val="00B91A2B"/>
    <w:rsid w:val="00B93700"/>
    <w:rsid w:val="00BB7BCE"/>
    <w:rsid w:val="00BC16ED"/>
    <w:rsid w:val="00BD2FDB"/>
    <w:rsid w:val="00BD729C"/>
    <w:rsid w:val="00C128BE"/>
    <w:rsid w:val="00C22193"/>
    <w:rsid w:val="00C225A6"/>
    <w:rsid w:val="00C326DA"/>
    <w:rsid w:val="00C42E8E"/>
    <w:rsid w:val="00C63217"/>
    <w:rsid w:val="00C75E01"/>
    <w:rsid w:val="00CB3FC1"/>
    <w:rsid w:val="00CC4B4C"/>
    <w:rsid w:val="00CC745A"/>
    <w:rsid w:val="00CD135F"/>
    <w:rsid w:val="00D069E1"/>
    <w:rsid w:val="00D071CC"/>
    <w:rsid w:val="00D110D3"/>
    <w:rsid w:val="00D111F5"/>
    <w:rsid w:val="00D5118F"/>
    <w:rsid w:val="00D539C3"/>
    <w:rsid w:val="00DC0F53"/>
    <w:rsid w:val="00DC294D"/>
    <w:rsid w:val="00E063B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41BD2"/>
    <w:rsid w:val="00F55A71"/>
    <w:rsid w:val="00F71F1E"/>
    <w:rsid w:val="00F74481"/>
    <w:rsid w:val="00F96795"/>
    <w:rsid w:val="00FB0589"/>
    <w:rsid w:val="00FC474F"/>
    <w:rsid w:val="00FD4FE5"/>
    <w:rsid w:val="00FF0B7A"/>
    <w:rsid w:val="00FF17BD"/>
    <w:rsid w:val="00FF2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C3878-97BB-48C2-A343-C2E6A1F1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4C409-B455-4193-8A3B-248EA8415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3410</Words>
  <Characters>18761</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Bedrijfseconomie bij                        IBS 2.4 Communicatie</vt:lpstr>
    </vt:vector>
  </TitlesOfParts>
  <Company>Helicon Opleidingen</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2.1 oogsten (complexe machines)</dc:title>
  <dc:subject>theoriEboek</dc:subject>
  <dc:creator>E. van  Erp                                                                         A. van de Wetering</dc:creator>
  <cp:keywords/>
  <dc:description/>
  <cp:lastModifiedBy>Elon van  Erp</cp:lastModifiedBy>
  <cp:revision>6</cp:revision>
  <cp:lastPrinted>2018-08-30T07:02:00Z</cp:lastPrinted>
  <dcterms:created xsi:type="dcterms:W3CDTF">2018-07-12T11:05:00Z</dcterms:created>
  <dcterms:modified xsi:type="dcterms:W3CDTF">2018-08-30T07:08:00Z</dcterms:modified>
</cp:coreProperties>
</file>